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Лекция 13. Деятельности подход в психологии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«Человек и мир» С. Л. Рубинштейн определил человека как существо изначально сознательное, способное отдавать себе отчет </w:t>
      </w:r>
      <w:proofErr w:type="gram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сделанном (т.е. рефлексивное), и деятельное, способное к осознанному преобразованию. Сознание и деятельность являются, согласно С. Л. Рубинштейну, суть основополагающими характеристиками человеческого существования, конституирующими саму его человечность. «Своеобразное отношение человека к миру, - пишет С. Л. Рубинштейн, - связано с наличием у него сознания. Человек выступает как часть бытия, сущего, осознающая в принципе все бытие… осознающий – значит как-то охватывающий все бытие, созерцанием его постигающий, в него проникающий, часть, охватывающая целое…». Созерцательность при этом, отмечает С. Л. Рубинштейн, не должна быть понята как синоним пассивности, страдательности, бездейственности человека. Она, в соотношении с действием, является другим способом отношения человека к миру, бытию, способом чувственного эстетического, познавательного отношения. На важную роль деятельности как категории, характеризующей бытие человека, указывал А. Н. Леонтьев, подчеркивая, что без данной категории анализ человеческого бытия не возможен. 2. Деятельность – форма и проявление активности. Б.Ф. Ломов отмечает, что в широком значении слова термин деятельность эквивалентен термину активность, и, безусловно, может применяться при описании и анализе широкого класса явлений, в том числе и психических.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смысле деятельность первоначально отождествлялась с разными формами активности человека. Впервые С. Л. Рубинштейн, обозначив две фундаментальные опоры бытия человека в мире (сознание и деятельность), резко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проблематизировал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отражательнопознавательный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психики в традиционной психологии. Сознание перестало быть лишь совокупностью знаний человека о мире, соответственно, и деятельность как научно-психологическая объяснительная категория перестала отождествляться с разными формами активности (деятельность ≠ рефлекс, реакция, активность).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Деятельность, по С. Л. Рубинштейну, – это всегда отношение человека к миру, она целенаправленна, сознательна. А. Н. Леонтьев, анализируя основные психические процессы, выделил среди всего многообразия форм человеческой активности – различные типы сложных деятельностей, как различные формы отношения человека к действительности (практическая, познавательная, эстетическая деятельность). 3. Деятельность – базовая категория психологии. А. Н. Леонтьев, в качестве категорий, наиболее важных для построения целостной системы психологии как науки о порождении, функционировании и строении психического отражения реальности выделяет категорию предметной деятельности, категорию сознания человека и категорию личности. Категория деятельности отмечается при этом как не только исходная, но и важнейшая. Б. Ф. Ломов в качестве базовых категорий психологии рассматривает категории отражения, деятельности, личности и общения.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Базовые категории психологии Категория – это своего рода «инструмент», орудие, позволяющее обрабатывать психологические явления, объекты. Существует, например, ряд психологических явлений, признаков или объектов, которые мы объединяем в категорию «личность», но свести их при этом к определенному частному объяснению мы не можем. На сегодняшний день не существует универсального определения личности, существует множество объяснений, теорий, подходов, в которых в понятие «личность» вкладывается то или иное содержание. Категория, таким образом, представляет собой нечто инвариантное в составе научного знания, накопление некоторых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неформализуемых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признаков, которые при огромном разнообразии концепций входят в структуру научного разума. Так, например, существует множество теорий рефлекса от Декарта до Павлова, но к категории рефлекса как таковой мы не можем «применить» ни одну из них.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Т.е. категория не идентифицируется с теми теоретическими построениями, в которых она воплощается. Она в них только воплощается. Категориальная система </w:t>
      </w: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психологического познания образует пять уровней категорий (из которых первый не является собственно психологическим, но остается сущностным по отношению к вышележащим психологическим категориям): биологические,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протопсихологические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базисные психологические,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метапсихологические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экстрапсихологические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охватывающие в целом весь понятийный аппарат психологической науки.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Культурно-историческая теория Л. С. Выготского как направление в развитии </w:t>
      </w:r>
      <w:proofErr w:type="spellStart"/>
      <w:r w:rsidRPr="00A337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A337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подхода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основным идеям психологической теории Л. С. Выготского как направлению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можно отнести следующие положения. 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Разрабатывая проблему развития психики, проблему происхождения сознания, Л. С. Выготский указывал на важную роль для психологии анализа практической деятельности людей. 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Сознание рассматривалось Л. С. Выготским в тесной связи с трудовой деятельностью. 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Л. С. Выготским разрабатывалось теоретическое положение о детерминации психических процессов (их генезиса и структуры) исторически развивающейся предметно-практической, орудийной деятельностью человечества (трудовой деятельностью). Идея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детерминации психики пронизывает все творчество Л. С. Выготского.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Деятельностная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детерминация генезиса и структуры человеческой психики носит опосредствованный характер. В структуре и генезисе психических функций аналогично структуре трудовой деятельности присутствует момент орудийной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опосредствованности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роли проводников детерминации (психологических орудий) выступают продукты культурно-исторической деятельности человечества – знаковые, коммуникационные системы. 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взглядам Л. С. Выготского психическое развитие человека осуществляется посредством его воспитания и обучения как одной из форм присвоения общественно-исторических способностей. Для человека присвоение культуры выступает не как условие, а как источник развития. Л. С. Выготским был сформулирован основной закон развития высших психических функций человека: «Всякая высшая психическая функция в развитии ребенка появляется на сцене дважды: </w:t>
      </w:r>
      <w:proofErr w:type="gram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деятельность коллективная, социальная, т. е. как функция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интерпсихическая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второй раз как деятельность индивидуальная, как внутренний способ мышления ребенка, как функция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интрапсихическая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Индивидуальная психическая деятельность, таким образом, первоначально задана в социальном общении, в коллективной деятельности. 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Деятельностная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детерминация психики предполагает наличие аналогии в структуре внешней (трудовой) деятельности и психических функций (гипотеза психологических орудий), т. е. имеется, согласно Л. С. Выготскому, принципиальное сходство в структуре трудовой деятельности и психических процессов, существуют аналогии: «процесс труда – психические процессы», «орудия труда – психологические орудия».  Л. С. Выготский, являясь основателем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акцентировал внимание на первой методологической функции деятельности – деятельности как общем объяснительном принципе. Генезис и структура психических функций объяснялись им с использованием категории предметно-практической деятельности (деятельности как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надиндивидуальной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категории).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Общепсихологическая теория деятельности  А. Н. Леонтьева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Ключевыми моментами теории деятельности А. Н. Леонтьева являются следующие положения (методологические принципы)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Принцип предметности. Уже в самом зарождении деятельности и психического отражения, согласно А. Н. Леонтьеву, обнаруживается их предметная природа. Предмет </w:t>
      </w: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этом необходимо понимать не как стимул или объект, существующий сам по себе и воздействующий </w:t>
      </w:r>
      <w:proofErr w:type="gram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</w:t>
      </w:r>
      <w:proofErr w:type="gram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как «…то, на что направлен акт, т.е. как нечто к чему относиться живое существо, как предмет его деятельности – безразлично, деятельности внешней ли внутренней». Собственно, в самом понятии деятельности уже имплицитно содержится понятие ее предмета. Далее, А. Н. Леонтьев отмечает: «При этом предмет деятельности выступает двояко: первично – в своем независимом существовании, как подчиняющий себе и преобразующий деятельность субъекта, вторично – как образ предмета, как продукт психического отражения его свойств, которое осуществляется в результате деятельности субъекта и иначе осуществляться не может»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Принцип активности. Принцип активности раскрыт А. Н. Леонтьевым в положениях о пристрастности, активности психического отражения, опосредствующего деятельность субъекта. А. Н. Леонтьев подчеркивал зависимость психического отражения от того, «что человеку нужно», –  от его потребностей, мотивов, установок, эмоций. Важно при этом отметить, что такая пристрастность психического отражения сама объективно детерминирована и выражается не в неадекватности образа, а в том, что она позволяет активно проникать в реальность. Иначе говоря, пристрастность, «субъективность на уровне чувственного отражения следует понимать не как его субъективизм, а скорее как его «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субъектность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т. е. его принадлежность деятельному субъекту»</w:t>
      </w:r>
      <w:proofErr w:type="gram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Противопоставление принципа активности субъекта принципу реактивности позволяет преодолеть подход к человеку как лишь приспосабливающемуся к окружающим условиям. Принцип активности позволяет постулировать положение о творческом и преобразующем характере деятельности субъекта. 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Принцип неадаптивной природы предметной деятельности. </w:t>
      </w:r>
      <w:proofErr w:type="gram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неадаптивной природе человеческой деятельности следует из знаменитой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леонтьевской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формулы активности: «внутреннее (субъект) действует через внешнее и тем самым само себя изменяет».</w:t>
      </w:r>
      <w:proofErr w:type="gram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активный и неадаптивный характер человеческой деятельности указывает то, что «психическое отражение предметного мира порождается не непосредственно внешними воздействиями</w:t>
      </w:r>
      <w:proofErr w:type="gram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.., </w:t>
      </w:r>
      <w:proofErr w:type="gram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теми процессами, с помощью которых субъект вступает в практические контакты с предметным миром и которые поэтому необходимо подчиняются его независимым свойствам, связям, отношениям». 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Принцип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интериоризации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экстериоризации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Внутренняя деятельность, согласно А. Н. Леонтьеву, вторична: она формируется в процессе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интериоризации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внешней предметной деятельности.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не в простом перемещении внешней деятельности в предсуществующий ей внутренний план сознания, а в формировании самого этого плана. А. Н. Леонтьев, вслед за Л. С. Выготским подчеркивал не только предметную, но и социальную природу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интериоризации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Социальная природа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интериоризации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раскрыта и отражена Л. С. Выготским в основном генетическом законе культурного развития: от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интерпсихического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социальной коллективной деятельности ребенка к </w:t>
      </w:r>
      <w:proofErr w:type="gram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индивидуальному</w:t>
      </w:r>
      <w:proofErr w:type="gram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интрапсихическому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собственно психологическим формам его деятельности. Вторая грань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интериоризации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экстериоризация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отражает переход от «я» к «мы» и представляет собой необходимое условие возникновения новообразований. Благодаря ей внутренние формы действия становятся как бы видимыми субъекту, доступными наблюдению, управлению и контролю. 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Принцип опосредствования. Принцип опосредствования включает несколько ключевых положений: а) опосредствование психического отражения тем содержательным процессом, который связывает субъекта с предметным миром, т. е. процессом предметной деятельности; б) опосредствование межличностных отношений совместной предметной деятельностью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Психологическое строение деятельности. Одной из центральных идей общепсихологической теории деятельности является анализ структуры деятельности. А. Н. Леонтьевым раскрыта психологическая структура деятельности, выделены основные </w:t>
      </w: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единицы деятельности, раскрыты закономерные связи этих единиц между собой и их связь с деятельностью как целым. </w:t>
      </w:r>
      <w:proofErr w:type="gram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Целостная деятельность, согласно А. Н. Леонтьеву, имеет следующие составляющие: потребность, мотив, цель, условия достижения цели (единство целей и условий составляет задачу) и соотносимые с ними деятельность, действие, операции, функциональные блоки.  </w:t>
      </w:r>
      <w:proofErr w:type="gramEnd"/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Общность строения внешней и внутренней деятельности. Определяется тем, что они обе опосредствуют связи человека с миром. Общность строения усматривалась А. Н. Леонтьевым в возможности переходов от одной деятельности к другой (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интериоризации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экстериоризации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Внутренняя деятельность в процессе своего формирования приобретает такие средства, которые позволяют субъекту решать задачи, невыполнимые в плане внешней деятельности и наоборот. 8. Принцип зависимости психического отражения от места отражаемого объекта в структуре деятельности. Характер психической деятельности изменяется в зависимости от того, с какими компонентами деятельности – мотивами, целями или условиями выполнения действия – связан объект. 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Общая характеристика строения деятельности  в исследованиях А. Н. Леонтьева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деятельности в качестве предмета психологии, выделение и анализ структуры и механизмов деятельности являются центральными вопросами психологической теории деятельности А. Н. Леонтьева.  В психологии под структурой принято понимать единство элементов, целостности и их всесторонних связей.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Системноструктурный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психологических явлений предполагает выделение единиц анализа, которые отражают характеристику явления как целого, а также раскрытие закономерных связей этих единиц между собой и со структурой в целом. В системно-структурном анализе можно выделить, таким образом, несколько этапов. 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первом этапе необходимо установить, какое явление берется за целостность. В качестве последней может рассматриваться вся психологическая наука в целом, или ее отдельные отрасли или проблемы; как система может рассматриваться личность в целом, или ее определенной свойство; это может быть определенная деятельность или только одно действие и т. п.  На втором этапе целесообразно выяснить, что является единицами анализа этой целостности. Под единицами анализа понимаются условно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недробимые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относительно сопоставимые ее части. Так, например, единицами анализа деятельности являются действия.  </w:t>
      </w:r>
      <w:proofErr w:type="gram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третьем этапе необходимо раскрыть наиболее существенные связи единиц между собой и их связи с системой в целом: причинные связи, взаимозависимости и взаимовлияния в проявлении и развитии и т. п.  На следующем этапе анализа важно выявить необходимое и достаточное число подсистем или подструктур, в которые входят, или на пересечении которых находятся все единицы анализируемой целостности.</w:t>
      </w:r>
      <w:proofErr w:type="gram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Подструктуры или подсистемы, как и элементы, объединяются понятием компоненты. При исследовании компоненты должны быть упорядочены и классифицированы, что является главной задачей структурного анализа в психологии.  На завершающем этапе необходимо сопоставить связи элементов между собой и системой с обобщенными связями подструктур (подсистем) и системой и установить генетическую иерархию компонентов, сложившуюся в процессе развития системы.  На основе анализа работ А. Н. Леонтьева разработана схема анализа психологической структуры деятельности. Согласно теоретическим взгляда А. Н. Леонтьева, «тело» деятельности образуют некоторые инвариантные единицы: предметные и структурные компоненты.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Предметное содержание деятельности (предметные компоненты) в деятельности субъекта образуют: 1) мотив – предмет, на который направлена деятельность, или предмет потребности; 2) цель – представление о результате действия (что должно быть достигнуто); 3) условия осуществления деятельности, среди которых важнейшими являются способы достижения цели; 4) цель, данная в определенных условиях, представляет собой задачу деятельности.  Структурные единицы деятельности составляют: 1) отдельная (особенная) деятельность, которая может быть выделена по </w:t>
      </w: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критерию побуждающих ее мотивов; 2) действия – процессы, подчиняющиеся сознательно поставленным целям; могут быть относительно самостоятельными и входить в разные виды деятельности; 3) операции – способы осуществления действий, непосредственно зависят от условий достижения конкретных целей; </w:t>
      </w:r>
      <w:proofErr w:type="gram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задач осуществляется с помощью действий и операций.  Согласно А. Н. Леонтьеву, понятие деятельности необходимо связано с понятием мотива. «Деятельности без мотива не бывает; «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немотивировнная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деятельность – это деятельность не лишенная мотива, а деятельность с субъективно и объективно скрытым мотивом».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деятельность отвечает определенной потребности субъекта и стремится к предмету этой потребности. Именно предмет деятельности придает ей определенную направленность, он и есть ее действительный мотив. Главное, что отличает одну деятельность от другой, отмечает А. Н. Леонтьев, состоит в различии их предметов. Мотив деятельности может быть как вещественным, так и идеальным, «главное, что за ним всегда стоит потребность, что он всегда отвечает той или иной потребности» 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«составляющими» деятельности являются осуществляющие ее действия. Действие – это процесс, подчиненный сознательной цели. А. Н. Леонтьев отмечает, что «подобно тому, как понятие мотива соотносится с понятием деятельности, понятие цели соотносится с понятием действия» [28, C. 81]. По мнению А. Н. Леонтьева, выделение целей и соответствующих этим целям действий приводит к расщеплению прежде слитых в мотиве функций. Если за мотивом полностью сохраняется функция побуждения к деятельности, то действия, которые осуществляют эту деятельность и побуждаются ее мотивом, реализуют функцию направления деятельности, то есть являются направленными на цель.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А. Н. Леонтьеву, деятельность и действия представляют собой подлинные и не совпадающие между собой реальности. </w:t>
      </w:r>
      <w:proofErr w:type="gram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 тоже</w:t>
      </w:r>
      <w:proofErr w:type="gram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 может осуществлять разные деятельности (иметь совершенно разные мотивы), переходить из одной деятельности в другую, являясь, таким образом, относительно самостоятельным. Справедливо и </w:t>
      </w:r>
      <w:proofErr w:type="gram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обратное</w:t>
      </w:r>
      <w:proofErr w:type="gram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мотив может конкретизироваться в разных целях и породить соответственно разные действия.  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деятельности, по мнению А. Н. Леонтьева, не изобретаются и не ставятся субъектом произвольно, они даны в объективных обстоятельствах. В связи с этим, выделение и осознание целей представляет собой не автоматический, одномоментный акт, а относительно длительный процесс «апробирования целей действием». Другой важной стороной процесса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целеобразования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конкретизация цели и выделение условий ее реализации. Действие в конкретных условиях его реализации имеет особое качество, особую «образующую» – способы, которыми оно осуществляется. Таким образом, помимо своего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интенционального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аспекта (что должно быть достигнуто), действие имеет и </w:t>
      </w:r>
      <w:proofErr w:type="spellStart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операциональный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 (как, каким способом это может быть достигнуто). Способы осуществления действий А. Н. Леонтьев назвал операциями.</w:t>
      </w:r>
    </w:p>
    <w:p w:rsidR="00A337AD" w:rsidRPr="00A337AD" w:rsidRDefault="00A337AD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анализ психологического строения деятельности показывает, что категория целостной деятельности соотносима с понятием потребности и с понятием мотива, с определением их предметного содержания. Мотив побуждает человека к выявлению цели, которая, будучи представлена в определенных условиях, требует выполнения действия, направленного на создание или получение предмета, удовлетворяющего мотив и потребность. В целом процесс, рассмотренный со стороны мотива, выступает в качестве особенной деятельности, со стороны цели – в качестве действия, со стороны условий осуществления действий – в качестве операции.</w:t>
      </w:r>
    </w:p>
    <w:p w:rsidR="00556A8E" w:rsidRDefault="00556A8E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56A8E" w:rsidRDefault="00556A8E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56A8E" w:rsidRDefault="00556A8E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56A8E" w:rsidRDefault="00556A8E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56A8E" w:rsidRDefault="00556A8E" w:rsidP="00A337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55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AD"/>
    <w:rsid w:val="0023797F"/>
    <w:rsid w:val="00556A8E"/>
    <w:rsid w:val="00A3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2830</Words>
  <Characters>16137</Characters>
  <Application>Microsoft Office Word</Application>
  <DocSecurity>0</DocSecurity>
  <Lines>134</Lines>
  <Paragraphs>37</Paragraphs>
  <ScaleCrop>false</ScaleCrop>
  <Company/>
  <LinksUpToDate>false</LinksUpToDate>
  <CharactersWithSpaces>18930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Designation</dc:creator>
  <cp:lastModifiedBy>Designation</cp:lastModifiedBy>
  <cp:revision>3</cp:revision>
  <dcterms:created xsi:type="dcterms:W3CDTF">2021-10-13T17:59:00Z</dcterms:created>
  <dcterms:modified xsi:type="dcterms:W3CDTF">2021-10-13T18:01:00Z</dcterms:modified>
</cp:coreProperties>
</file>